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6B21D">
      <w:pPr>
        <w:pStyle w:val="6"/>
        <w:shd w:val="clear" w:color="auto" w:fill="FFFFFF"/>
        <w:spacing w:before="0" w:beforeAutospacing="0" w:after="0" w:afterAutospacing="0" w:line="540" w:lineRule="exact"/>
        <w:ind w:firstLine="480"/>
        <w:jc w:val="center"/>
        <w:rPr>
          <w:rStyle w:val="9"/>
          <w:rFonts w:ascii="Times New Roman" w:hAnsi="Times New Roman" w:eastAsia="方正小标宋简体" w:cs="Times New Roman"/>
          <w:b w:val="0"/>
          <w:color w:val="000000"/>
          <w:sz w:val="36"/>
          <w:szCs w:val="36"/>
        </w:rPr>
      </w:pPr>
      <w:r>
        <w:rPr>
          <w:rStyle w:val="9"/>
          <w:rFonts w:ascii="Times New Roman" w:hAnsi="Times New Roman" w:eastAsia="方正小标宋简体" w:cs="Times New Roman"/>
          <w:b w:val="0"/>
          <w:color w:val="000000"/>
          <w:sz w:val="36"/>
          <w:szCs w:val="36"/>
        </w:rPr>
        <w:t>新闻传播学院202</w:t>
      </w:r>
      <w:r>
        <w:rPr>
          <w:rStyle w:val="9"/>
          <w:rFonts w:hint="eastAsia" w:ascii="Times New Roman" w:hAnsi="Times New Roman" w:eastAsia="方正小标宋简体" w:cs="Times New Roman"/>
          <w:b w:val="0"/>
          <w:color w:val="000000"/>
          <w:sz w:val="36"/>
          <w:szCs w:val="36"/>
          <w:lang w:val="en-US" w:eastAsia="zh-CN"/>
        </w:rPr>
        <w:t>5</w:t>
      </w:r>
      <w:r>
        <w:rPr>
          <w:rStyle w:val="9"/>
          <w:rFonts w:ascii="Times New Roman" w:hAnsi="Times New Roman" w:eastAsia="方正小标宋简体" w:cs="Times New Roman"/>
          <w:b w:val="0"/>
          <w:color w:val="000000"/>
          <w:sz w:val="36"/>
          <w:szCs w:val="36"/>
        </w:rPr>
        <w:t>年硕士研究生复试安排</w:t>
      </w:r>
    </w:p>
    <w:p w14:paraId="6383755F">
      <w:pPr>
        <w:pStyle w:val="6"/>
        <w:shd w:val="clear" w:color="auto" w:fill="FFFFFF"/>
        <w:spacing w:before="0" w:beforeAutospacing="0" w:after="0" w:afterAutospacing="0" w:line="540" w:lineRule="exact"/>
        <w:rPr>
          <w:rStyle w:val="9"/>
          <w:rFonts w:ascii="Times New Roman" w:hAnsi="Times New Roman" w:eastAsia="仿宋_GB2312" w:cs="Times New Roman"/>
          <w:b w:val="0"/>
          <w:bCs w:val="0"/>
          <w:color w:val="000000"/>
          <w:sz w:val="28"/>
          <w:szCs w:val="28"/>
        </w:rPr>
      </w:pPr>
    </w:p>
    <w:p w14:paraId="235FB6F7">
      <w:pPr>
        <w:pStyle w:val="6"/>
        <w:shd w:val="clear" w:color="auto" w:fill="FFFFFF"/>
        <w:spacing w:before="0" w:beforeAutospacing="0" w:after="0" w:afterAutospacing="0" w:line="540" w:lineRule="exact"/>
        <w:ind w:firstLine="560" w:firstLineChars="200"/>
        <w:rPr>
          <w:rStyle w:val="9"/>
          <w:rFonts w:ascii="Times New Roman" w:hAnsi="Times New Roman" w:eastAsia="黑体" w:cs="Times New Roman"/>
          <w:b w:val="0"/>
          <w:color w:val="000000"/>
          <w:sz w:val="28"/>
          <w:szCs w:val="28"/>
        </w:rPr>
      </w:pPr>
      <w:r>
        <w:rPr>
          <w:rStyle w:val="9"/>
          <w:rFonts w:ascii="Times New Roman" w:hAnsi="Times New Roman" w:eastAsia="黑体" w:cs="Times New Roman"/>
          <w:b w:val="0"/>
          <w:color w:val="000000"/>
          <w:sz w:val="28"/>
          <w:szCs w:val="28"/>
        </w:rPr>
        <w:t>一、复试时间、地点</w:t>
      </w:r>
    </w:p>
    <w:p w14:paraId="414B1938">
      <w:pPr>
        <w:pStyle w:val="6"/>
        <w:shd w:val="clear" w:color="auto" w:fill="FFFFFF"/>
        <w:spacing w:before="0" w:beforeAutospacing="0" w:after="0" w:afterAutospacing="0" w:line="540" w:lineRule="exact"/>
        <w:ind w:firstLine="562" w:firstLineChars="200"/>
        <w:rPr>
          <w:rStyle w:val="9"/>
          <w:rFonts w:ascii="Times New Roman" w:hAnsi="Times New Roman" w:eastAsia="仿宋_GB2312" w:cs="Times New Roman"/>
          <w:color w:val="888888"/>
          <w:sz w:val="28"/>
          <w:szCs w:val="28"/>
        </w:rPr>
      </w:pPr>
      <w:r>
        <w:rPr>
          <w:rStyle w:val="9"/>
          <w:rFonts w:ascii="Times New Roman" w:hAnsi="Times New Roman" w:eastAsia="楷体_GB2312" w:cs="Times New Roman"/>
          <w:bCs w:val="0"/>
          <w:color w:val="000000"/>
          <w:sz w:val="28"/>
          <w:szCs w:val="28"/>
        </w:rPr>
        <w:t>（一）时间</w:t>
      </w:r>
      <w:r>
        <w:rPr>
          <w:rStyle w:val="9"/>
          <w:rFonts w:ascii="Times New Roman" w:hAnsi="Times New Roman" w:eastAsia="仿宋_GB2312" w:cs="Times New Roman"/>
          <w:b w:val="0"/>
          <w:bCs w:val="0"/>
          <w:color w:val="000000"/>
          <w:sz w:val="28"/>
          <w:szCs w:val="28"/>
        </w:rPr>
        <w:t>：202</w:t>
      </w:r>
      <w:r>
        <w:rPr>
          <w:rStyle w:val="9"/>
          <w:rFonts w:hint="eastAsia" w:ascii="Times New Roman" w:hAnsi="Times New Roman" w:eastAsia="仿宋_GB2312" w:cs="Times New Roman"/>
          <w:b w:val="0"/>
          <w:bCs w:val="0"/>
          <w:color w:val="000000"/>
          <w:sz w:val="28"/>
          <w:szCs w:val="28"/>
          <w:lang w:val="en-US" w:eastAsia="zh-CN"/>
        </w:rPr>
        <w:t>5</w:t>
      </w:r>
      <w:r>
        <w:rPr>
          <w:rStyle w:val="9"/>
          <w:rFonts w:ascii="Times New Roman" w:hAnsi="Times New Roman" w:eastAsia="仿宋_GB2312" w:cs="Times New Roman"/>
          <w:b w:val="0"/>
          <w:bCs w:val="0"/>
          <w:color w:val="000000"/>
          <w:sz w:val="28"/>
          <w:szCs w:val="28"/>
        </w:rPr>
        <w:t>年</w:t>
      </w:r>
      <w:r>
        <w:rPr>
          <w:rStyle w:val="9"/>
          <w:rFonts w:hint="eastAsia" w:ascii="Times New Roman" w:hAnsi="Times New Roman" w:eastAsia="仿宋_GB2312" w:cs="Times New Roman"/>
          <w:b w:val="0"/>
          <w:bCs w:val="0"/>
          <w:color w:val="000000"/>
          <w:sz w:val="28"/>
          <w:szCs w:val="28"/>
          <w:lang w:val="en-US" w:eastAsia="zh-CN"/>
        </w:rPr>
        <w:t>3</w:t>
      </w:r>
      <w:r>
        <w:rPr>
          <w:rStyle w:val="9"/>
          <w:rFonts w:ascii="Times New Roman" w:hAnsi="Times New Roman" w:eastAsia="仿宋_GB2312" w:cs="Times New Roman"/>
          <w:b w:val="0"/>
          <w:bCs w:val="0"/>
          <w:color w:val="000000"/>
          <w:sz w:val="28"/>
          <w:szCs w:val="28"/>
        </w:rPr>
        <w:t>月</w:t>
      </w:r>
      <w:r>
        <w:rPr>
          <w:rStyle w:val="9"/>
          <w:rFonts w:hint="eastAsia" w:ascii="Times New Roman" w:hAnsi="Times New Roman" w:eastAsia="仿宋_GB2312" w:cs="Times New Roman"/>
          <w:b w:val="0"/>
          <w:bCs w:val="0"/>
          <w:color w:val="000000"/>
          <w:sz w:val="28"/>
          <w:szCs w:val="28"/>
          <w:lang w:val="en-US" w:eastAsia="zh-CN"/>
        </w:rPr>
        <w:t>24</w:t>
      </w:r>
      <w:r>
        <w:rPr>
          <w:rStyle w:val="9"/>
          <w:rFonts w:ascii="Times New Roman" w:hAnsi="Times New Roman" w:eastAsia="仿宋_GB2312" w:cs="Times New Roman"/>
          <w:b w:val="0"/>
          <w:bCs w:val="0"/>
          <w:color w:val="000000"/>
          <w:sz w:val="28"/>
          <w:szCs w:val="28"/>
        </w:rPr>
        <w:t>日（周</w:t>
      </w:r>
      <w:r>
        <w:rPr>
          <w:rStyle w:val="9"/>
          <w:rFonts w:hint="eastAsia" w:ascii="Times New Roman" w:hAnsi="Times New Roman" w:eastAsia="仿宋_GB2312" w:cs="Times New Roman"/>
          <w:b w:val="0"/>
          <w:bCs w:val="0"/>
          <w:color w:val="000000"/>
          <w:sz w:val="28"/>
          <w:szCs w:val="28"/>
          <w:lang w:val="en-US" w:eastAsia="zh-CN"/>
        </w:rPr>
        <w:t>一</w:t>
      </w:r>
      <w:r>
        <w:rPr>
          <w:rStyle w:val="9"/>
          <w:rFonts w:ascii="Times New Roman" w:hAnsi="Times New Roman" w:eastAsia="仿宋_GB2312" w:cs="Times New Roman"/>
          <w:b w:val="0"/>
          <w:bCs w:val="0"/>
          <w:color w:val="000000"/>
          <w:sz w:val="28"/>
          <w:szCs w:val="28"/>
        </w:rPr>
        <w:t>）、</w:t>
      </w:r>
      <w:r>
        <w:rPr>
          <w:rStyle w:val="9"/>
          <w:rFonts w:hint="eastAsia" w:ascii="Times New Roman" w:hAnsi="Times New Roman" w:eastAsia="仿宋_GB2312" w:cs="Times New Roman"/>
          <w:b w:val="0"/>
          <w:bCs w:val="0"/>
          <w:color w:val="000000"/>
          <w:sz w:val="28"/>
          <w:szCs w:val="28"/>
          <w:lang w:val="en-US" w:eastAsia="zh-CN"/>
        </w:rPr>
        <w:t>3</w:t>
      </w:r>
      <w:r>
        <w:rPr>
          <w:rStyle w:val="9"/>
          <w:rFonts w:ascii="Times New Roman" w:hAnsi="Times New Roman" w:eastAsia="仿宋_GB2312" w:cs="Times New Roman"/>
          <w:b w:val="0"/>
          <w:bCs w:val="0"/>
          <w:color w:val="000000"/>
          <w:sz w:val="28"/>
          <w:szCs w:val="28"/>
        </w:rPr>
        <w:t>月</w:t>
      </w:r>
      <w:r>
        <w:rPr>
          <w:rStyle w:val="9"/>
          <w:rFonts w:hint="eastAsia" w:ascii="Times New Roman" w:hAnsi="Times New Roman" w:eastAsia="仿宋_GB2312" w:cs="Times New Roman"/>
          <w:b w:val="0"/>
          <w:bCs w:val="0"/>
          <w:color w:val="000000"/>
          <w:sz w:val="28"/>
          <w:szCs w:val="28"/>
          <w:lang w:val="en-US" w:eastAsia="zh-CN"/>
        </w:rPr>
        <w:t>25</w:t>
      </w:r>
      <w:r>
        <w:rPr>
          <w:rStyle w:val="9"/>
          <w:rFonts w:ascii="Times New Roman" w:hAnsi="Times New Roman" w:eastAsia="仿宋_GB2312" w:cs="Times New Roman"/>
          <w:b w:val="0"/>
          <w:bCs w:val="0"/>
          <w:color w:val="000000"/>
          <w:sz w:val="28"/>
          <w:szCs w:val="28"/>
        </w:rPr>
        <w:t>日</w:t>
      </w:r>
      <w:bookmarkStart w:id="0" w:name="_Hlk38909095"/>
      <w:r>
        <w:rPr>
          <w:rStyle w:val="9"/>
          <w:rFonts w:ascii="Times New Roman" w:hAnsi="Times New Roman" w:eastAsia="仿宋_GB2312" w:cs="Times New Roman"/>
          <w:b w:val="0"/>
          <w:bCs w:val="0"/>
          <w:color w:val="000000"/>
          <w:sz w:val="28"/>
          <w:szCs w:val="28"/>
        </w:rPr>
        <w:t>（周</w:t>
      </w:r>
      <w:r>
        <w:rPr>
          <w:rStyle w:val="9"/>
          <w:rFonts w:hint="eastAsia" w:ascii="Times New Roman" w:hAnsi="Times New Roman" w:eastAsia="仿宋_GB2312" w:cs="Times New Roman"/>
          <w:b w:val="0"/>
          <w:bCs w:val="0"/>
          <w:color w:val="000000"/>
          <w:sz w:val="28"/>
          <w:szCs w:val="28"/>
          <w:lang w:val="en-US" w:eastAsia="zh-CN"/>
        </w:rPr>
        <w:t>二</w:t>
      </w:r>
      <w:r>
        <w:rPr>
          <w:rStyle w:val="9"/>
          <w:rFonts w:ascii="Times New Roman" w:hAnsi="Times New Roman" w:eastAsia="仿宋_GB2312" w:cs="Times New Roman"/>
          <w:b w:val="0"/>
          <w:bCs w:val="0"/>
          <w:color w:val="000000"/>
          <w:sz w:val="28"/>
          <w:szCs w:val="28"/>
        </w:rPr>
        <w:t>）</w:t>
      </w:r>
      <w:r>
        <w:rPr>
          <w:rStyle w:val="9"/>
          <w:rFonts w:hint="eastAsia" w:ascii="Times New Roman" w:hAnsi="Times New Roman" w:eastAsia="仿宋_GB2312" w:cs="Times New Roman"/>
          <w:b w:val="0"/>
          <w:bCs w:val="0"/>
          <w:color w:val="000000"/>
          <w:sz w:val="28"/>
          <w:szCs w:val="28"/>
          <w:lang w:val="en-US" w:eastAsia="zh-CN"/>
        </w:rPr>
        <w:t>上午</w:t>
      </w:r>
    </w:p>
    <w:p w14:paraId="6FF4F866">
      <w:pPr>
        <w:pStyle w:val="6"/>
        <w:shd w:val="clear" w:color="auto" w:fill="FFFFFF"/>
        <w:spacing w:before="0" w:beforeAutospacing="0" w:after="0" w:afterAutospacing="0" w:line="540" w:lineRule="exact"/>
        <w:ind w:firstLine="562" w:firstLineChars="200"/>
        <w:rPr>
          <w:rStyle w:val="9"/>
          <w:rFonts w:ascii="Times New Roman" w:hAnsi="Times New Roman" w:eastAsia="仿宋_GB2312" w:cs="Times New Roman"/>
          <w:b w:val="0"/>
          <w:bCs w:val="0"/>
          <w:color w:val="000000"/>
          <w:sz w:val="28"/>
          <w:szCs w:val="28"/>
        </w:rPr>
      </w:pPr>
      <w:r>
        <w:rPr>
          <w:rStyle w:val="9"/>
          <w:rFonts w:ascii="Times New Roman" w:hAnsi="Times New Roman" w:eastAsia="楷体_GB2312" w:cs="Times New Roman"/>
          <w:bCs w:val="0"/>
          <w:color w:val="000000"/>
          <w:sz w:val="28"/>
          <w:szCs w:val="28"/>
        </w:rPr>
        <w:t>（二）地点</w:t>
      </w:r>
      <w:r>
        <w:rPr>
          <w:rStyle w:val="9"/>
          <w:rFonts w:ascii="Times New Roman" w:hAnsi="Times New Roman" w:eastAsia="仿宋_GB2312" w:cs="Times New Roman"/>
          <w:b w:val="0"/>
          <w:bCs w:val="0"/>
          <w:color w:val="000000"/>
          <w:sz w:val="28"/>
          <w:szCs w:val="28"/>
        </w:rPr>
        <w:t>：中山大学东校园新闻传播学院</w:t>
      </w:r>
      <w:bookmarkEnd w:id="0"/>
    </w:p>
    <w:p w14:paraId="6BCE6DE1">
      <w:pPr>
        <w:pStyle w:val="6"/>
        <w:shd w:val="clear" w:color="auto" w:fill="FFFFFF"/>
        <w:spacing w:before="0" w:beforeAutospacing="0" w:after="0" w:afterAutospacing="0" w:line="540" w:lineRule="exact"/>
        <w:ind w:firstLine="560" w:firstLineChars="200"/>
        <w:rPr>
          <w:rStyle w:val="9"/>
          <w:rFonts w:ascii="Times New Roman" w:hAnsi="Times New Roman" w:eastAsia="仿宋_GB2312" w:cs="Times New Roman"/>
          <w:b w:val="0"/>
          <w:bCs w:val="0"/>
          <w:color w:val="000000"/>
          <w:sz w:val="28"/>
          <w:szCs w:val="28"/>
        </w:rPr>
      </w:pPr>
    </w:p>
    <w:p w14:paraId="7D74ACD1">
      <w:pPr>
        <w:pStyle w:val="6"/>
        <w:shd w:val="clear" w:color="auto" w:fill="FFFFFF"/>
        <w:spacing w:before="0" w:beforeAutospacing="0" w:after="0" w:afterAutospacing="0" w:line="540" w:lineRule="exact"/>
        <w:ind w:firstLine="560" w:firstLineChars="200"/>
        <w:rPr>
          <w:rStyle w:val="9"/>
          <w:rFonts w:ascii="Times New Roman" w:hAnsi="Times New Roman" w:eastAsia="黑体" w:cs="Times New Roman"/>
          <w:b w:val="0"/>
          <w:color w:val="000000"/>
          <w:sz w:val="28"/>
          <w:szCs w:val="28"/>
        </w:rPr>
      </w:pPr>
      <w:r>
        <w:rPr>
          <w:rStyle w:val="9"/>
          <w:rFonts w:ascii="Times New Roman" w:hAnsi="Times New Roman" w:eastAsia="黑体" w:cs="Times New Roman"/>
          <w:b w:val="0"/>
          <w:color w:val="000000"/>
          <w:sz w:val="28"/>
          <w:szCs w:val="28"/>
        </w:rPr>
        <w:t>二、复试通知</w:t>
      </w:r>
    </w:p>
    <w:p w14:paraId="1D3FC053">
      <w:pPr>
        <w:pStyle w:val="6"/>
        <w:shd w:val="clear" w:color="auto" w:fill="FFFFFF"/>
        <w:spacing w:before="0" w:beforeAutospacing="0" w:after="0" w:afterAutospacing="0" w:line="540" w:lineRule="exact"/>
        <w:ind w:firstLine="560" w:firstLineChars="200"/>
        <w:rPr>
          <w:rStyle w:val="9"/>
          <w:rFonts w:ascii="Times New Roman" w:hAnsi="Times New Roman" w:eastAsia="仿宋_GB2312" w:cs="Times New Roman"/>
          <w:b w:val="0"/>
          <w:bCs w:val="0"/>
          <w:color w:val="000000"/>
          <w:sz w:val="28"/>
          <w:szCs w:val="28"/>
        </w:rPr>
      </w:pPr>
      <w:r>
        <w:rPr>
          <w:rStyle w:val="9"/>
          <w:rFonts w:ascii="Times New Roman" w:hAnsi="Times New Roman" w:eastAsia="仿宋_GB2312" w:cs="Times New Roman"/>
          <w:b w:val="0"/>
          <w:bCs w:val="0"/>
          <w:color w:val="000000"/>
          <w:sz w:val="28"/>
          <w:szCs w:val="28"/>
        </w:rPr>
        <w:t>本安排发布后，学院将通知入围复试考生准备复试等相关事宜。</w:t>
      </w:r>
      <w:r>
        <w:rPr>
          <w:rStyle w:val="9"/>
          <w:rFonts w:ascii="Times New Roman" w:hAnsi="Times New Roman" w:eastAsia="仿宋_GB2312" w:cs="Times New Roman"/>
          <w:b w:val="0"/>
          <w:color w:val="000000" w:themeColor="text1"/>
          <w:sz w:val="28"/>
          <w:szCs w:val="28"/>
          <w14:textFill>
            <w14:solidFill>
              <w14:schemeClr w14:val="tx1"/>
            </w14:solidFill>
          </w14:textFill>
        </w:rPr>
        <w:t>请考生确保报名时系统填报的手机号、邮箱正确</w:t>
      </w:r>
      <w:r>
        <w:rPr>
          <w:rStyle w:val="9"/>
          <w:rFonts w:hint="eastAsia" w:ascii="Times New Roman" w:hAnsi="Times New Roman" w:eastAsia="仿宋_GB2312" w:cs="Times New Roman"/>
          <w:b w:val="0"/>
          <w:color w:val="000000" w:themeColor="text1"/>
          <w:sz w:val="28"/>
          <w:szCs w:val="28"/>
          <w14:textFill>
            <w14:solidFill>
              <w14:schemeClr w14:val="tx1"/>
            </w14:solidFill>
          </w14:textFill>
        </w:rPr>
        <w:t>，并</w:t>
      </w:r>
      <w:r>
        <w:rPr>
          <w:rStyle w:val="9"/>
          <w:rFonts w:ascii="Times New Roman" w:hAnsi="Times New Roman" w:eastAsia="仿宋_GB2312" w:cs="Times New Roman"/>
          <w:color w:val="000000" w:themeColor="text1"/>
          <w:sz w:val="28"/>
          <w:szCs w:val="28"/>
          <w14:textFill>
            <w14:solidFill>
              <w14:schemeClr w14:val="tx1"/>
            </w14:solidFill>
          </w14:textFill>
        </w:rPr>
        <w:t>保持手机畅通、</w:t>
      </w:r>
      <w:r>
        <w:rPr>
          <w:rStyle w:val="9"/>
          <w:rFonts w:hint="eastAsia" w:ascii="Times New Roman" w:hAnsi="Times New Roman" w:eastAsia="仿宋_GB2312" w:cs="Times New Roman"/>
          <w:color w:val="000000" w:themeColor="text1"/>
          <w:sz w:val="28"/>
          <w:szCs w:val="28"/>
          <w:lang w:val="en-US" w:eastAsia="zh-CN"/>
          <w14:textFill>
            <w14:solidFill>
              <w14:schemeClr w14:val="tx1"/>
            </w14:solidFill>
          </w14:textFill>
        </w:rPr>
        <w:t>及时</w:t>
      </w:r>
      <w:r>
        <w:rPr>
          <w:rStyle w:val="9"/>
          <w:rFonts w:hint="eastAsia" w:ascii="Times New Roman" w:hAnsi="Times New Roman" w:eastAsia="仿宋_GB2312" w:cs="Times New Roman"/>
          <w:color w:val="000000" w:themeColor="text1"/>
          <w:sz w:val="28"/>
          <w:szCs w:val="28"/>
          <w14:textFill>
            <w14:solidFill>
              <w14:schemeClr w14:val="tx1"/>
            </w14:solidFill>
          </w14:textFill>
        </w:rPr>
        <w:t>查</w:t>
      </w:r>
      <w:r>
        <w:rPr>
          <w:rStyle w:val="9"/>
          <w:rFonts w:hint="eastAsia" w:ascii="Times New Roman" w:hAnsi="Times New Roman" w:eastAsia="仿宋_GB2312" w:cs="Times New Roman"/>
          <w:color w:val="000000"/>
          <w:sz w:val="28"/>
          <w:szCs w:val="28"/>
        </w:rPr>
        <w:t>阅</w:t>
      </w:r>
      <w:r>
        <w:rPr>
          <w:rStyle w:val="9"/>
          <w:rFonts w:ascii="Times New Roman" w:hAnsi="Times New Roman" w:eastAsia="仿宋_GB2312" w:cs="Times New Roman"/>
          <w:color w:val="000000"/>
          <w:sz w:val="28"/>
          <w:szCs w:val="28"/>
        </w:rPr>
        <w:t>邮箱</w:t>
      </w:r>
      <w:r>
        <w:rPr>
          <w:rStyle w:val="9"/>
          <w:rFonts w:ascii="Times New Roman" w:hAnsi="Times New Roman" w:eastAsia="仿宋_GB2312" w:cs="Times New Roman"/>
          <w:b w:val="0"/>
          <w:color w:val="000000"/>
          <w:sz w:val="28"/>
          <w:szCs w:val="28"/>
        </w:rPr>
        <w:t>。</w:t>
      </w:r>
      <w:bookmarkStart w:id="2" w:name="_GoBack"/>
      <w:bookmarkEnd w:id="2"/>
    </w:p>
    <w:p w14:paraId="5BFF76C4">
      <w:pPr>
        <w:pStyle w:val="6"/>
        <w:shd w:val="clear" w:color="auto" w:fill="FFFFFF"/>
        <w:spacing w:before="0" w:beforeAutospacing="0" w:after="0" w:afterAutospacing="0" w:line="540" w:lineRule="exact"/>
        <w:ind w:firstLine="562" w:firstLineChars="200"/>
        <w:rPr>
          <w:rStyle w:val="9"/>
          <w:rFonts w:ascii="Times New Roman" w:hAnsi="Times New Roman" w:eastAsia="仿宋_GB2312" w:cs="Times New Roman"/>
          <w:color w:val="000000"/>
          <w:sz w:val="28"/>
          <w:szCs w:val="28"/>
        </w:rPr>
      </w:pPr>
    </w:p>
    <w:p w14:paraId="25AD7623">
      <w:pPr>
        <w:pStyle w:val="6"/>
        <w:shd w:val="clear" w:color="auto" w:fill="FFFFFF"/>
        <w:spacing w:before="0" w:beforeAutospacing="0" w:after="0" w:afterAutospacing="0" w:line="540" w:lineRule="exact"/>
        <w:ind w:firstLine="560" w:firstLineChars="200"/>
        <w:rPr>
          <w:rStyle w:val="9"/>
          <w:rFonts w:ascii="Times New Roman" w:hAnsi="Times New Roman" w:eastAsia="黑体" w:cs="Times New Roman"/>
          <w:b w:val="0"/>
          <w:color w:val="000000"/>
          <w:sz w:val="28"/>
          <w:szCs w:val="28"/>
        </w:rPr>
      </w:pPr>
      <w:r>
        <w:rPr>
          <w:rStyle w:val="9"/>
          <w:rFonts w:ascii="Times New Roman" w:hAnsi="Times New Roman" w:eastAsia="黑体" w:cs="Times New Roman"/>
          <w:b w:val="0"/>
          <w:color w:val="000000"/>
          <w:sz w:val="28"/>
          <w:szCs w:val="28"/>
        </w:rPr>
        <w:t>三、复试资格审查</w:t>
      </w:r>
    </w:p>
    <w:p w14:paraId="15B1342B">
      <w:pPr>
        <w:pStyle w:val="6"/>
        <w:shd w:val="clear" w:color="auto" w:fill="FFFFFF"/>
        <w:spacing w:before="0" w:beforeAutospacing="0" w:after="0" w:afterAutospacing="0" w:line="540" w:lineRule="exact"/>
        <w:ind w:firstLine="562" w:firstLineChars="200"/>
        <w:rPr>
          <w:rStyle w:val="9"/>
          <w:rFonts w:ascii="Times New Roman" w:hAnsi="Times New Roman" w:eastAsia="仿宋_GB2312" w:cs="Times New Roman"/>
          <w:b w:val="0"/>
          <w:bCs w:val="0"/>
          <w:color w:val="FF0000"/>
          <w:sz w:val="28"/>
          <w:szCs w:val="28"/>
        </w:rPr>
      </w:pPr>
      <w:r>
        <w:rPr>
          <w:rStyle w:val="9"/>
          <w:rFonts w:ascii="Times New Roman" w:hAnsi="Times New Roman" w:eastAsia="仿宋_GB2312" w:cs="Times New Roman"/>
          <w:bCs w:val="0"/>
          <w:color w:val="000000"/>
          <w:sz w:val="28"/>
          <w:szCs w:val="28"/>
        </w:rPr>
        <w:t>正式复试前30分钟</w:t>
      </w:r>
      <w:r>
        <w:rPr>
          <w:rStyle w:val="9"/>
          <w:rFonts w:hint="eastAsia" w:ascii="Times New Roman" w:hAnsi="Times New Roman" w:eastAsia="仿宋_GB2312" w:cs="Times New Roman"/>
          <w:b w:val="0"/>
          <w:bCs w:val="0"/>
          <w:color w:val="000000"/>
          <w:sz w:val="28"/>
          <w:szCs w:val="28"/>
        </w:rPr>
        <w:t>，</w:t>
      </w:r>
      <w:r>
        <w:rPr>
          <w:rStyle w:val="9"/>
          <w:rFonts w:ascii="Times New Roman" w:hAnsi="Times New Roman" w:eastAsia="仿宋_GB2312" w:cs="Times New Roman"/>
          <w:b w:val="0"/>
          <w:bCs w:val="0"/>
          <w:color w:val="000000"/>
          <w:sz w:val="28"/>
          <w:szCs w:val="28"/>
        </w:rPr>
        <w:t>复试小组</w:t>
      </w:r>
      <w:r>
        <w:rPr>
          <w:rStyle w:val="9"/>
          <w:rFonts w:hint="eastAsia" w:ascii="Times New Roman" w:hAnsi="Times New Roman" w:eastAsia="仿宋_GB2312" w:cs="Times New Roman"/>
          <w:b w:val="0"/>
          <w:bCs w:val="0"/>
          <w:color w:val="000000"/>
          <w:sz w:val="28"/>
          <w:szCs w:val="28"/>
        </w:rPr>
        <w:t>场外</w:t>
      </w:r>
      <w:r>
        <w:rPr>
          <w:rStyle w:val="9"/>
          <w:rFonts w:ascii="Times New Roman" w:hAnsi="Times New Roman" w:eastAsia="仿宋_GB2312" w:cs="Times New Roman"/>
          <w:b w:val="0"/>
          <w:bCs w:val="0"/>
          <w:color w:val="000000"/>
          <w:sz w:val="28"/>
          <w:szCs w:val="28"/>
        </w:rPr>
        <w:t>秘书</w:t>
      </w:r>
      <w:r>
        <w:rPr>
          <w:rStyle w:val="9"/>
          <w:rFonts w:ascii="Times New Roman" w:hAnsi="Times New Roman" w:eastAsia="仿宋_GB2312" w:cs="Times New Roman"/>
          <w:bCs w:val="0"/>
          <w:color w:val="000000"/>
          <w:sz w:val="28"/>
          <w:szCs w:val="28"/>
        </w:rPr>
        <w:t>现场检查</w:t>
      </w:r>
      <w:r>
        <w:rPr>
          <w:rStyle w:val="9"/>
          <w:rFonts w:ascii="Times New Roman" w:hAnsi="Times New Roman" w:eastAsia="仿宋_GB2312" w:cs="Times New Roman"/>
          <w:b w:val="0"/>
          <w:bCs w:val="0"/>
          <w:color w:val="000000"/>
          <w:sz w:val="28"/>
          <w:szCs w:val="28"/>
        </w:rPr>
        <w:t>考生相关证件材料，对考生身份查验，引导考生</w:t>
      </w:r>
      <w:r>
        <w:rPr>
          <w:rStyle w:val="9"/>
          <w:rFonts w:ascii="Times New Roman" w:hAnsi="Times New Roman" w:eastAsia="仿宋_GB2312" w:cs="Times New Roman"/>
          <w:bCs w:val="0"/>
          <w:color w:val="000000"/>
          <w:sz w:val="28"/>
          <w:szCs w:val="28"/>
        </w:rPr>
        <w:t>现场签订《202</w:t>
      </w:r>
      <w:r>
        <w:rPr>
          <w:rStyle w:val="9"/>
          <w:rFonts w:hint="eastAsia" w:ascii="Times New Roman" w:hAnsi="Times New Roman" w:eastAsia="仿宋_GB2312" w:cs="Times New Roman"/>
          <w:bCs w:val="0"/>
          <w:color w:val="000000"/>
          <w:sz w:val="28"/>
          <w:szCs w:val="28"/>
          <w:lang w:val="en-US" w:eastAsia="zh-CN"/>
        </w:rPr>
        <w:t>5</w:t>
      </w:r>
      <w:r>
        <w:rPr>
          <w:rStyle w:val="9"/>
          <w:rFonts w:ascii="Times New Roman" w:hAnsi="Times New Roman" w:eastAsia="仿宋_GB2312" w:cs="Times New Roman"/>
          <w:bCs w:val="0"/>
          <w:color w:val="000000"/>
          <w:sz w:val="28"/>
          <w:szCs w:val="28"/>
        </w:rPr>
        <w:t>年硕士研究生招生考生诚信复试承诺书》</w:t>
      </w:r>
      <w:r>
        <w:rPr>
          <w:rStyle w:val="9"/>
          <w:rFonts w:ascii="Times New Roman" w:hAnsi="Times New Roman" w:eastAsia="仿宋_GB2312" w:cs="Times New Roman"/>
          <w:b w:val="0"/>
          <w:bCs w:val="0"/>
          <w:color w:val="000000"/>
          <w:sz w:val="28"/>
          <w:szCs w:val="28"/>
        </w:rPr>
        <w:t>。</w:t>
      </w:r>
    </w:p>
    <w:p w14:paraId="4087C94E">
      <w:pPr>
        <w:pStyle w:val="6"/>
        <w:shd w:val="clear" w:color="auto" w:fill="FFFFFF"/>
        <w:spacing w:before="0" w:beforeAutospacing="0" w:after="0" w:afterAutospacing="0" w:line="540" w:lineRule="exact"/>
        <w:rPr>
          <w:rStyle w:val="9"/>
          <w:rFonts w:ascii="Times New Roman" w:hAnsi="Times New Roman" w:eastAsia="仿宋_GB2312" w:cs="Times New Roman"/>
          <w:b w:val="0"/>
          <w:bCs w:val="0"/>
          <w:color w:val="000000"/>
          <w:sz w:val="28"/>
          <w:szCs w:val="28"/>
        </w:rPr>
      </w:pPr>
      <w:r>
        <w:rPr>
          <w:rStyle w:val="9"/>
          <w:rFonts w:ascii="Times New Roman" w:hAnsi="Times New Roman" w:eastAsia="仿宋_GB2312" w:cs="Times New Roman"/>
          <w:b w:val="0"/>
          <w:bCs w:val="0"/>
          <w:color w:val="000000"/>
          <w:sz w:val="28"/>
          <w:szCs w:val="28"/>
        </w:rPr>
        <w:t xml:space="preserve">   </w:t>
      </w:r>
    </w:p>
    <w:p w14:paraId="582181D6">
      <w:pPr>
        <w:pStyle w:val="6"/>
        <w:shd w:val="clear" w:color="auto" w:fill="FFFFFF"/>
        <w:spacing w:before="0" w:beforeAutospacing="0" w:after="0" w:afterAutospacing="0" w:line="540" w:lineRule="exact"/>
        <w:ind w:firstLine="560" w:firstLineChars="200"/>
        <w:rPr>
          <w:rStyle w:val="9"/>
          <w:rFonts w:ascii="Times New Roman" w:hAnsi="Times New Roman" w:eastAsia="黑体" w:cs="Times New Roman"/>
          <w:b w:val="0"/>
          <w:color w:val="000000"/>
          <w:sz w:val="28"/>
          <w:szCs w:val="28"/>
        </w:rPr>
      </w:pPr>
      <w:r>
        <w:rPr>
          <w:rStyle w:val="9"/>
          <w:rFonts w:ascii="Times New Roman" w:hAnsi="Times New Roman" w:eastAsia="黑体" w:cs="Times New Roman"/>
          <w:b w:val="0"/>
          <w:color w:val="000000"/>
          <w:sz w:val="28"/>
          <w:szCs w:val="28"/>
        </w:rPr>
        <w:t>四、复试程序</w:t>
      </w:r>
    </w:p>
    <w:p w14:paraId="4C94B961">
      <w:pPr>
        <w:pStyle w:val="6"/>
        <w:shd w:val="clear" w:color="auto" w:fill="FFFFFF"/>
        <w:spacing w:before="0" w:beforeAutospacing="0" w:after="0" w:afterAutospacing="0" w:line="540" w:lineRule="exact"/>
        <w:ind w:firstLine="562" w:firstLineChars="200"/>
        <w:rPr>
          <w:rStyle w:val="9"/>
          <w:rFonts w:ascii="Times New Roman" w:hAnsi="Times New Roman" w:eastAsia="楷体_GB2312" w:cs="Times New Roman"/>
          <w:color w:val="000000"/>
          <w:sz w:val="28"/>
          <w:szCs w:val="28"/>
        </w:rPr>
      </w:pPr>
      <w:r>
        <w:rPr>
          <w:rStyle w:val="9"/>
          <w:rFonts w:ascii="Times New Roman" w:hAnsi="Times New Roman" w:eastAsia="楷体_GB2312" w:cs="Times New Roman"/>
          <w:color w:val="000000"/>
          <w:sz w:val="28"/>
          <w:szCs w:val="28"/>
        </w:rPr>
        <w:t>（一）复试方式</w:t>
      </w:r>
    </w:p>
    <w:p w14:paraId="55E0526E">
      <w:pPr>
        <w:pStyle w:val="6"/>
        <w:shd w:val="clear" w:color="auto" w:fill="FFFFFF"/>
        <w:spacing w:before="0" w:beforeAutospacing="0" w:after="0" w:afterAutospacing="0" w:line="540" w:lineRule="exact"/>
        <w:ind w:firstLine="562" w:firstLineChars="200"/>
        <w:rPr>
          <w:rStyle w:val="9"/>
          <w:rFonts w:ascii="Times New Roman" w:hAnsi="Times New Roman" w:eastAsia="仿宋_GB2312" w:cs="Times New Roman"/>
          <w:b w:val="0"/>
          <w:bCs w:val="0"/>
          <w:color w:val="000000"/>
          <w:sz w:val="28"/>
          <w:szCs w:val="28"/>
        </w:rPr>
      </w:pPr>
      <w:r>
        <w:rPr>
          <w:rStyle w:val="9"/>
          <w:rFonts w:hint="eastAsia" w:ascii="Times New Roman" w:hAnsi="Times New Roman" w:eastAsia="仿宋_GB2312" w:cs="Times New Roman"/>
          <w:bCs w:val="0"/>
          <w:color w:val="000000"/>
          <w:sz w:val="28"/>
          <w:szCs w:val="28"/>
          <w:lang w:val="en-US" w:eastAsia="zh-CN"/>
        </w:rPr>
        <w:t>线下现场面试</w:t>
      </w:r>
      <w:r>
        <w:rPr>
          <w:rStyle w:val="9"/>
          <w:rFonts w:ascii="Times New Roman" w:hAnsi="Times New Roman" w:eastAsia="仿宋_GB2312" w:cs="Times New Roman"/>
          <w:bCs w:val="0"/>
          <w:color w:val="000000"/>
          <w:sz w:val="28"/>
          <w:szCs w:val="28"/>
        </w:rPr>
        <w:t>。</w:t>
      </w:r>
      <w:r>
        <w:rPr>
          <w:rStyle w:val="9"/>
          <w:rFonts w:ascii="Times New Roman" w:hAnsi="Times New Roman" w:eastAsia="仿宋_GB2312" w:cs="Times New Roman"/>
          <w:b w:val="0"/>
          <w:bCs w:val="0"/>
          <w:color w:val="000000"/>
          <w:sz w:val="28"/>
          <w:szCs w:val="28"/>
        </w:rPr>
        <w:t>按招生方向分组，每位考生的面试总时间（含外语应用能力考核）20分钟，</w:t>
      </w:r>
      <w:r>
        <w:rPr>
          <w:rStyle w:val="9"/>
          <w:rFonts w:ascii="Times New Roman" w:hAnsi="Times New Roman" w:eastAsia="仿宋_GB2312" w:cs="Times New Roman"/>
          <w:b w:val="0"/>
          <w:bCs w:val="0"/>
          <w:color w:val="000000"/>
          <w:sz w:val="28"/>
          <w:szCs w:val="28"/>
          <w:highlight w:val="none"/>
        </w:rPr>
        <w:t>满分500分</w:t>
      </w:r>
      <w:r>
        <w:rPr>
          <w:rStyle w:val="9"/>
          <w:rFonts w:ascii="Times New Roman" w:hAnsi="Times New Roman" w:eastAsia="仿宋_GB2312" w:cs="Times New Roman"/>
          <w:b w:val="0"/>
          <w:bCs w:val="0"/>
          <w:color w:val="000000"/>
          <w:sz w:val="28"/>
          <w:szCs w:val="28"/>
        </w:rPr>
        <w:t>。</w:t>
      </w:r>
    </w:p>
    <w:p w14:paraId="539B06A3">
      <w:pPr>
        <w:pStyle w:val="6"/>
        <w:shd w:val="clear" w:color="auto" w:fill="FFFFFF"/>
        <w:spacing w:before="0" w:beforeAutospacing="0" w:after="0" w:afterAutospacing="0" w:line="540" w:lineRule="exact"/>
        <w:ind w:firstLine="562" w:firstLineChars="200"/>
        <w:rPr>
          <w:rStyle w:val="9"/>
          <w:rFonts w:ascii="Times New Roman" w:hAnsi="Times New Roman" w:eastAsia="楷体_GB2312" w:cs="Times New Roman"/>
          <w:color w:val="000000"/>
          <w:sz w:val="28"/>
          <w:szCs w:val="28"/>
        </w:rPr>
      </w:pPr>
      <w:r>
        <w:rPr>
          <w:rStyle w:val="9"/>
          <w:rFonts w:ascii="Times New Roman" w:hAnsi="Times New Roman" w:eastAsia="楷体_GB2312" w:cs="Times New Roman"/>
          <w:color w:val="000000"/>
          <w:sz w:val="28"/>
          <w:szCs w:val="28"/>
        </w:rPr>
        <w:t>（二）复试内容</w:t>
      </w:r>
    </w:p>
    <w:p w14:paraId="311FDA1A">
      <w:pPr>
        <w:spacing w:line="540" w:lineRule="exact"/>
        <w:ind w:firstLine="560" w:firstLineChars="200"/>
        <w:rPr>
          <w:rFonts w:ascii="Times New Roman" w:hAnsi="Times New Roman" w:eastAsia="仿宋_GB2312" w:cs="Times New Roman"/>
          <w:sz w:val="28"/>
          <w:szCs w:val="28"/>
        </w:rPr>
      </w:pPr>
      <w:bookmarkStart w:id="1" w:name="_Hlk38908667"/>
      <w:r>
        <w:rPr>
          <w:rFonts w:ascii="Times New Roman" w:hAnsi="Times New Roman" w:eastAsia="仿宋_GB2312" w:cs="Times New Roman"/>
          <w:color w:val="000000" w:themeColor="text1"/>
          <w:sz w:val="28"/>
          <w:szCs w:val="28"/>
          <w14:textFill>
            <w14:solidFill>
              <w14:schemeClr w14:val="tx1"/>
            </w14:solidFill>
          </w14:textFill>
        </w:rPr>
        <w:t>复试考核内容由综合评价、外语应用能力测试、专业能力及综合素质考核三部分构成。</w:t>
      </w:r>
    </w:p>
    <w:p w14:paraId="1CB0F6AD">
      <w:pPr>
        <w:spacing w:line="540" w:lineRule="exact"/>
        <w:ind w:firstLine="560" w:firstLineChars="200"/>
        <w:outlineLvl w:val="2"/>
        <w:rPr>
          <w:rFonts w:ascii="Times New Roman" w:hAnsi="Times New Roman" w:eastAsia="仿宋_GB2312" w:cs="Times New Roman"/>
          <w:sz w:val="28"/>
          <w:szCs w:val="28"/>
        </w:rPr>
      </w:pPr>
      <w:r>
        <w:rPr>
          <w:rFonts w:ascii="Times New Roman" w:hAnsi="Times New Roman" w:eastAsia="仿宋_GB2312" w:cs="Times New Roman"/>
          <w:sz w:val="28"/>
          <w:szCs w:val="28"/>
        </w:rPr>
        <w:t>1. 综合评价（</w:t>
      </w:r>
      <w:r>
        <w:rPr>
          <w:rFonts w:hint="eastAsia" w:ascii="Times New Roman" w:hAnsi="Times New Roman" w:eastAsia="仿宋_GB2312" w:cs="Times New Roman"/>
          <w:b/>
          <w:sz w:val="28"/>
          <w:szCs w:val="28"/>
        </w:rPr>
        <w:t>5分钟</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00</w:t>
      </w:r>
      <w:r>
        <w:rPr>
          <w:rFonts w:hint="eastAsia" w:ascii="Times New Roman" w:hAnsi="Times New Roman" w:eastAsia="仿宋_GB2312" w:cs="Times New Roman"/>
          <w:sz w:val="28"/>
          <w:szCs w:val="28"/>
        </w:rPr>
        <w:t>分</w:t>
      </w:r>
      <w:r>
        <w:rPr>
          <w:rFonts w:ascii="Times New Roman" w:hAnsi="Times New Roman" w:eastAsia="仿宋_GB2312" w:cs="Times New Roman"/>
          <w:sz w:val="28"/>
          <w:szCs w:val="28"/>
        </w:rPr>
        <w:t>）</w:t>
      </w:r>
    </w:p>
    <w:p w14:paraId="2A159A8D">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（1）自我介绍；</w:t>
      </w:r>
    </w:p>
    <w:p w14:paraId="2AAE7DD9">
      <w:pPr>
        <w:spacing w:line="5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）抽题问答</w:t>
      </w:r>
      <w:r>
        <w:rPr>
          <w:rFonts w:ascii="Times New Roman" w:hAnsi="Times New Roman" w:eastAsia="仿宋_GB2312" w:cs="Times New Roman"/>
          <w:sz w:val="28"/>
          <w:szCs w:val="28"/>
        </w:rPr>
        <w:t>。</w:t>
      </w:r>
    </w:p>
    <w:p w14:paraId="779C0D67">
      <w:pPr>
        <w:spacing w:line="540" w:lineRule="exact"/>
        <w:ind w:firstLine="560" w:firstLineChars="200"/>
        <w:outlineLvl w:val="2"/>
        <w:rPr>
          <w:rFonts w:ascii="Times New Roman" w:hAnsi="Times New Roman" w:eastAsia="仿宋_GB2312" w:cs="Times New Roman"/>
          <w:sz w:val="28"/>
          <w:szCs w:val="28"/>
        </w:rPr>
      </w:pPr>
      <w:r>
        <w:rPr>
          <w:rFonts w:ascii="Times New Roman" w:hAnsi="Times New Roman" w:eastAsia="仿宋_GB2312" w:cs="Times New Roman"/>
          <w:sz w:val="28"/>
          <w:szCs w:val="28"/>
        </w:rPr>
        <w:t>2. 专业能力及综合素质考核（</w:t>
      </w:r>
      <w:r>
        <w:rPr>
          <w:rFonts w:ascii="Times New Roman" w:hAnsi="Times New Roman" w:eastAsia="仿宋_GB2312" w:cs="Times New Roman"/>
          <w:b/>
          <w:sz w:val="28"/>
          <w:szCs w:val="28"/>
        </w:rPr>
        <w:t>10</w:t>
      </w:r>
      <w:r>
        <w:rPr>
          <w:rFonts w:hint="eastAsia" w:ascii="Times New Roman" w:hAnsi="Times New Roman" w:eastAsia="仿宋_GB2312" w:cs="Times New Roman"/>
          <w:b/>
          <w:sz w:val="28"/>
          <w:szCs w:val="28"/>
        </w:rPr>
        <w:t>分钟</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300</w:t>
      </w:r>
      <w:r>
        <w:rPr>
          <w:rFonts w:hint="eastAsia" w:ascii="Times New Roman" w:hAnsi="Times New Roman" w:eastAsia="仿宋_GB2312" w:cs="Times New Roman"/>
          <w:sz w:val="28"/>
          <w:szCs w:val="28"/>
        </w:rPr>
        <w:t>分</w:t>
      </w:r>
      <w:r>
        <w:rPr>
          <w:rFonts w:ascii="Times New Roman" w:hAnsi="Times New Roman" w:eastAsia="仿宋_GB2312" w:cs="Times New Roman"/>
          <w:sz w:val="28"/>
          <w:szCs w:val="28"/>
        </w:rPr>
        <w:t>）</w:t>
      </w:r>
    </w:p>
    <w:p w14:paraId="69D29E9C">
      <w:pPr>
        <w:pStyle w:val="6"/>
        <w:shd w:val="clear" w:color="auto" w:fill="FFFFFF"/>
        <w:spacing w:before="0" w:beforeAutospacing="0" w:after="0" w:afterAutospacing="0"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重点考查考生对专业理论及相关知识的掌握是否扎实、深厚和宽广，是否具备本专业硕士研究生入学的基本要求。</w:t>
      </w:r>
    </w:p>
    <w:p w14:paraId="0E4A79DD">
      <w:pPr>
        <w:spacing w:line="540" w:lineRule="exact"/>
        <w:ind w:firstLine="560" w:firstLineChars="200"/>
        <w:outlineLvl w:val="2"/>
        <w:rPr>
          <w:rFonts w:ascii="Times New Roman" w:hAnsi="Times New Roman" w:eastAsia="仿宋_GB2312" w:cs="Times New Roman"/>
          <w:sz w:val="28"/>
          <w:szCs w:val="28"/>
        </w:rPr>
      </w:pPr>
      <w:r>
        <w:rPr>
          <w:rFonts w:ascii="Times New Roman" w:hAnsi="Times New Roman" w:eastAsia="仿宋_GB2312" w:cs="Times New Roman"/>
          <w:sz w:val="28"/>
          <w:szCs w:val="28"/>
        </w:rPr>
        <w:t>3. 外语应用能力测试（</w:t>
      </w:r>
      <w:r>
        <w:rPr>
          <w:rFonts w:hint="eastAsia" w:ascii="Times New Roman" w:hAnsi="Times New Roman" w:eastAsia="仿宋_GB2312" w:cs="Times New Roman"/>
          <w:b/>
          <w:sz w:val="28"/>
          <w:szCs w:val="28"/>
        </w:rPr>
        <w:t>5分钟</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00</w:t>
      </w:r>
      <w:r>
        <w:rPr>
          <w:rFonts w:hint="eastAsia" w:ascii="Times New Roman" w:hAnsi="Times New Roman" w:eastAsia="仿宋_GB2312" w:cs="Times New Roman"/>
          <w:sz w:val="28"/>
          <w:szCs w:val="28"/>
        </w:rPr>
        <w:t>分</w:t>
      </w:r>
      <w:r>
        <w:rPr>
          <w:rFonts w:ascii="Times New Roman" w:hAnsi="Times New Roman" w:eastAsia="仿宋_GB2312" w:cs="Times New Roman"/>
          <w:sz w:val="28"/>
          <w:szCs w:val="28"/>
        </w:rPr>
        <w:t>）</w:t>
      </w:r>
    </w:p>
    <w:p w14:paraId="7D4A5E2A">
      <w:pPr>
        <w:spacing w:line="540" w:lineRule="exact"/>
        <w:ind w:firstLine="560" w:firstLineChars="200"/>
        <w:rPr>
          <w:rStyle w:val="9"/>
          <w:rFonts w:ascii="Times New Roman" w:hAnsi="Times New Roman" w:eastAsia="仿宋_GB2312" w:cs="Times New Roman"/>
          <w:b w:val="0"/>
          <w:bCs w:val="0"/>
          <w:sz w:val="28"/>
          <w:szCs w:val="28"/>
        </w:rPr>
      </w:pPr>
      <w:r>
        <w:rPr>
          <w:rFonts w:ascii="Times New Roman" w:hAnsi="Times New Roman" w:eastAsia="仿宋_GB2312" w:cs="Times New Roman"/>
          <w:sz w:val="28"/>
          <w:szCs w:val="28"/>
        </w:rPr>
        <w:t>重点考查考生外语应用的基本能力，</w:t>
      </w:r>
      <w:r>
        <w:rPr>
          <w:rFonts w:hint="eastAsia" w:ascii="Times New Roman" w:hAnsi="Times New Roman" w:eastAsia="仿宋_GB2312" w:cs="Times New Roman"/>
          <w:sz w:val="28"/>
          <w:szCs w:val="28"/>
        </w:rPr>
        <w:t>如：</w:t>
      </w:r>
      <w:r>
        <w:rPr>
          <w:rFonts w:hint="eastAsia" w:ascii="Times New Roman" w:hAnsi="Times New Roman" w:eastAsia="仿宋_GB2312" w:cs="Times New Roman"/>
          <w:b/>
          <w:sz w:val="28"/>
          <w:szCs w:val="28"/>
        </w:rPr>
        <w:t>口语及问答</w:t>
      </w:r>
      <w:r>
        <w:rPr>
          <w:rFonts w:hint="eastAsia" w:ascii="Times New Roman" w:hAnsi="Times New Roman" w:eastAsia="仿宋_GB2312" w:cs="Times New Roman"/>
          <w:sz w:val="28"/>
          <w:szCs w:val="28"/>
        </w:rPr>
        <w:t>。</w:t>
      </w:r>
    </w:p>
    <w:bookmarkEnd w:id="1"/>
    <w:p w14:paraId="46FBBDF5">
      <w:pPr>
        <w:pStyle w:val="6"/>
        <w:shd w:val="clear" w:color="auto" w:fill="FFFFFF"/>
        <w:spacing w:before="0" w:beforeAutospacing="0" w:after="0" w:afterAutospacing="0" w:line="540" w:lineRule="exact"/>
        <w:ind w:firstLine="562" w:firstLineChars="200"/>
        <w:rPr>
          <w:rStyle w:val="9"/>
          <w:rFonts w:ascii="Times New Roman" w:hAnsi="Times New Roman" w:eastAsia="仿宋_GB2312" w:cs="Times New Roman"/>
          <w:color w:val="000000"/>
          <w:sz w:val="28"/>
          <w:szCs w:val="28"/>
        </w:rPr>
      </w:pPr>
      <w:r>
        <w:rPr>
          <w:rStyle w:val="9"/>
          <w:rFonts w:ascii="Times New Roman" w:hAnsi="Times New Roman" w:eastAsia="楷体_GB2312" w:cs="Times New Roman"/>
          <w:color w:val="000000"/>
          <w:sz w:val="28"/>
          <w:szCs w:val="28"/>
        </w:rPr>
        <w:t>（三）考核评分</w:t>
      </w:r>
    </w:p>
    <w:p w14:paraId="0BE2E3E8">
      <w:pPr>
        <w:pStyle w:val="6"/>
        <w:shd w:val="clear" w:color="auto" w:fill="FFFFFF"/>
        <w:spacing w:before="0" w:beforeAutospacing="0" w:after="0" w:afterAutospacing="0" w:line="540" w:lineRule="exact"/>
        <w:ind w:firstLine="560" w:firstLineChars="200"/>
        <w:rPr>
          <w:rStyle w:val="9"/>
          <w:rFonts w:ascii="Times New Roman" w:hAnsi="Times New Roman" w:eastAsia="仿宋_GB2312" w:cs="Times New Roman"/>
          <w:b w:val="0"/>
          <w:bCs w:val="0"/>
          <w:color w:val="000000"/>
          <w:sz w:val="28"/>
          <w:szCs w:val="28"/>
        </w:rPr>
      </w:pPr>
      <w:r>
        <w:rPr>
          <w:rStyle w:val="9"/>
          <w:rFonts w:ascii="Times New Roman" w:hAnsi="Times New Roman" w:eastAsia="仿宋_GB2312" w:cs="Times New Roman"/>
          <w:b w:val="0"/>
          <w:bCs w:val="0"/>
          <w:color w:val="000000"/>
          <w:sz w:val="28"/>
          <w:szCs w:val="28"/>
        </w:rPr>
        <w:t>每位考生复试结束后，由复试小组成员现场独立为考生评分。复试小组成员各自评分的算术平均值为该考生的最终复试成绩。成绩保留小数点后两位，四舍五入。</w:t>
      </w:r>
    </w:p>
    <w:p w14:paraId="4FA9C8FF">
      <w:pPr>
        <w:widowControl/>
        <w:spacing w:line="540" w:lineRule="exact"/>
        <w:jc w:val="left"/>
        <w:rPr>
          <w:rFonts w:ascii="Times New Roman" w:hAnsi="Times New Roman" w:eastAsia="仿宋_GB2312" w:cs="Times New Roman"/>
          <w:color w:val="000000" w:themeColor="text1"/>
          <w:kern w:val="0"/>
          <w:sz w:val="28"/>
          <w:szCs w:val="28"/>
          <w14:textFill>
            <w14:solidFill>
              <w14:schemeClr w14:val="tx1"/>
            </w14:solidFill>
          </w14:textFill>
        </w:rPr>
      </w:pPr>
    </w:p>
    <w:p w14:paraId="6AC0DE41">
      <w:pPr>
        <w:pStyle w:val="6"/>
        <w:shd w:val="clear" w:color="auto" w:fill="FFFFFF"/>
        <w:spacing w:before="0" w:beforeAutospacing="0" w:after="0" w:afterAutospacing="0" w:line="540" w:lineRule="exact"/>
        <w:ind w:firstLine="560" w:firstLineChars="200"/>
        <w:rPr>
          <w:rStyle w:val="9"/>
          <w:rFonts w:ascii="Times New Roman" w:hAnsi="Times New Roman" w:eastAsia="黑体" w:cs="Times New Roman"/>
          <w:b w:val="0"/>
          <w:color w:val="000000"/>
          <w:sz w:val="28"/>
          <w:szCs w:val="28"/>
        </w:rPr>
      </w:pPr>
      <w:r>
        <w:rPr>
          <w:rStyle w:val="9"/>
          <w:rFonts w:ascii="Times New Roman" w:hAnsi="Times New Roman" w:eastAsia="黑体" w:cs="Times New Roman"/>
          <w:b w:val="0"/>
          <w:color w:val="000000"/>
          <w:sz w:val="28"/>
          <w:szCs w:val="28"/>
        </w:rPr>
        <w:t>五、</w:t>
      </w:r>
      <w:r>
        <w:rPr>
          <w:rStyle w:val="9"/>
          <w:rFonts w:hint="eastAsia" w:ascii="Times New Roman" w:hAnsi="Times New Roman" w:eastAsia="黑体" w:cs="Times New Roman"/>
          <w:b w:val="0"/>
          <w:color w:val="000000"/>
          <w:sz w:val="28"/>
          <w:szCs w:val="28"/>
        </w:rPr>
        <w:t>复试结果公布</w:t>
      </w:r>
    </w:p>
    <w:p w14:paraId="508BB96A">
      <w:pPr>
        <w:widowControl/>
        <w:spacing w:line="540" w:lineRule="exact"/>
        <w:ind w:firstLine="560" w:firstLineChars="200"/>
        <w:jc w:val="left"/>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14:textFill>
            <w14:solidFill>
              <w14:schemeClr w14:val="tx1"/>
            </w14:solidFill>
          </w14:textFill>
        </w:rPr>
        <w:t>复试结果报学校审核后公布。</w:t>
      </w:r>
    </w:p>
    <w:p w14:paraId="638BE4D7">
      <w:pPr>
        <w:widowControl/>
        <w:spacing w:line="540" w:lineRule="exact"/>
        <w:ind w:firstLine="560" w:firstLineChars="200"/>
        <w:jc w:val="left"/>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14:textFill>
            <w14:solidFill>
              <w14:schemeClr w14:val="tx1"/>
            </w14:solidFill>
          </w14:textFill>
        </w:rPr>
        <w:t>拟录取名单经审核后将在中山大学研究生招生网上统一进行公示。</w:t>
      </w:r>
    </w:p>
    <w:p w14:paraId="03870493">
      <w:pPr>
        <w:widowControl/>
        <w:spacing w:line="540" w:lineRule="exact"/>
        <w:jc w:val="left"/>
        <w:rPr>
          <w:rFonts w:ascii="Times New Roman" w:hAnsi="Times New Roman" w:eastAsia="仿宋_GB2312" w:cs="Times New Roman"/>
          <w:color w:val="000000" w:themeColor="text1"/>
          <w:kern w:val="0"/>
          <w:sz w:val="28"/>
          <w:szCs w:val="28"/>
          <w14:textFill>
            <w14:solidFill>
              <w14:schemeClr w14:val="tx1"/>
            </w14:solidFill>
          </w14:textFill>
        </w:rPr>
      </w:pPr>
    </w:p>
    <w:p w14:paraId="623CC785">
      <w:pPr>
        <w:pStyle w:val="6"/>
        <w:shd w:val="clear" w:color="auto" w:fill="FFFFFF"/>
        <w:spacing w:before="0" w:beforeAutospacing="0" w:after="0" w:afterAutospacing="0" w:line="540" w:lineRule="exact"/>
        <w:ind w:firstLine="560" w:firstLineChars="200"/>
        <w:rPr>
          <w:rStyle w:val="9"/>
          <w:rFonts w:ascii="Times New Roman" w:hAnsi="Times New Roman" w:eastAsia="黑体" w:cs="Times New Roman"/>
          <w:b w:val="0"/>
          <w:color w:val="000000"/>
          <w:sz w:val="28"/>
          <w:szCs w:val="28"/>
        </w:rPr>
      </w:pPr>
      <w:r>
        <w:rPr>
          <w:rStyle w:val="9"/>
          <w:rFonts w:hint="eastAsia" w:ascii="Times New Roman" w:hAnsi="Times New Roman" w:eastAsia="黑体" w:cs="Times New Roman"/>
          <w:b w:val="0"/>
          <w:color w:val="000000"/>
          <w:sz w:val="28"/>
          <w:szCs w:val="28"/>
        </w:rPr>
        <w:t>六</w:t>
      </w:r>
      <w:r>
        <w:rPr>
          <w:rStyle w:val="9"/>
          <w:rFonts w:ascii="Times New Roman" w:hAnsi="Times New Roman" w:eastAsia="黑体" w:cs="Times New Roman"/>
          <w:b w:val="0"/>
          <w:color w:val="000000"/>
          <w:sz w:val="28"/>
          <w:szCs w:val="28"/>
        </w:rPr>
        <w:t>、其他事项</w:t>
      </w:r>
    </w:p>
    <w:p w14:paraId="74656959">
      <w:pPr>
        <w:widowControl/>
        <w:spacing w:line="540" w:lineRule="exact"/>
        <w:ind w:firstLine="560" w:firstLineChars="200"/>
        <w:jc w:val="left"/>
        <w:rPr>
          <w:rFonts w:ascii="Times New Roman" w:hAnsi="Times New Roman" w:eastAsia="仿宋_GB2312" w:cs="Times New Roman"/>
          <w:sz w:val="28"/>
          <w:szCs w:val="28"/>
        </w:rPr>
      </w:pPr>
      <w:r>
        <w:rPr>
          <w:rFonts w:hint="eastAsia" w:ascii="楷体_GB2312" w:hAnsi="Times New Roman" w:eastAsia="楷体_GB2312" w:cs="Times New Roman"/>
          <w:sz w:val="28"/>
          <w:szCs w:val="28"/>
        </w:rPr>
        <w:t>（一）</w:t>
      </w:r>
      <w:r>
        <w:rPr>
          <w:rFonts w:ascii="Times New Roman" w:hAnsi="Times New Roman" w:eastAsia="仿宋_GB2312" w:cs="Times New Roman"/>
          <w:sz w:val="28"/>
          <w:szCs w:val="28"/>
        </w:rPr>
        <w:t>复试期间，考生应自觉遵守本单位复试规则、考场规则及考生复试前所签署的《202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年硕士研究生招生考生诚信复试承诺书》等内容，不得对外透露或传播复试试题内容等有关情况。</w:t>
      </w:r>
    </w:p>
    <w:p w14:paraId="27B125FF">
      <w:pPr>
        <w:widowControl/>
        <w:spacing w:line="540" w:lineRule="exact"/>
        <w:ind w:firstLine="560" w:firstLineChars="200"/>
        <w:jc w:val="left"/>
        <w:rPr>
          <w:rFonts w:ascii="Times New Roman" w:hAnsi="Times New Roman" w:eastAsia="仿宋_GB2312" w:cs="Times New Roman"/>
          <w:sz w:val="28"/>
          <w:szCs w:val="28"/>
        </w:rPr>
      </w:pPr>
      <w:r>
        <w:rPr>
          <w:rFonts w:hint="eastAsia" w:ascii="楷体_GB2312" w:hAnsi="Times New Roman" w:eastAsia="楷体_GB2312" w:cs="Times New Roman"/>
          <w:sz w:val="28"/>
          <w:szCs w:val="28"/>
        </w:rPr>
        <w:t>（二）</w:t>
      </w:r>
      <w:r>
        <w:rPr>
          <w:rFonts w:hint="eastAsia" w:ascii="Times New Roman" w:hAnsi="Times New Roman" w:eastAsia="仿宋_GB2312" w:cs="Times New Roman"/>
          <w:sz w:val="28"/>
          <w:szCs w:val="28"/>
        </w:rPr>
        <w:t>拟录取考生须于拟录取后尽快进行体检，并按照复试录取方案要求及时提交体检结果。</w:t>
      </w:r>
    </w:p>
    <w:p w14:paraId="31818E30">
      <w:pPr>
        <w:widowControl/>
        <w:spacing w:line="540" w:lineRule="exact"/>
        <w:ind w:firstLine="560" w:firstLineChars="200"/>
        <w:jc w:val="left"/>
        <w:rPr>
          <w:rFonts w:ascii="Times New Roman" w:hAnsi="Times New Roman" w:eastAsia="仿宋_GB2312" w:cs="Times New Roman"/>
          <w:sz w:val="28"/>
          <w:szCs w:val="28"/>
        </w:rPr>
      </w:pPr>
      <w:r>
        <w:rPr>
          <w:rFonts w:hint="eastAsia" w:ascii="楷体_GB2312" w:hAnsi="Times New Roman" w:eastAsia="楷体_GB2312" w:cs="Times New Roman"/>
          <w:sz w:val="28"/>
          <w:szCs w:val="28"/>
        </w:rPr>
        <w:t>（三）</w:t>
      </w:r>
      <w:r>
        <w:rPr>
          <w:rFonts w:ascii="Times New Roman" w:hAnsi="Times New Roman" w:eastAsia="仿宋_GB2312" w:cs="Times New Roman"/>
          <w:sz w:val="28"/>
          <w:szCs w:val="28"/>
        </w:rPr>
        <w:t>研究生院将根据上级统一工作安排开通硕士研究生招生录取通知书邮寄地址校对系统，拟录取的考生可通过该系统进行邮寄地址校对及修改，届时请关注中山大学研究生招生网。</w:t>
      </w:r>
    </w:p>
    <w:p w14:paraId="4EAEC344">
      <w:pPr>
        <w:widowControl/>
        <w:spacing w:line="540" w:lineRule="exact"/>
        <w:ind w:firstLine="560" w:firstLineChars="200"/>
        <w:jc w:val="left"/>
        <w:rPr>
          <w:rFonts w:ascii="Times New Roman" w:hAnsi="Times New Roman" w:eastAsia="仿宋_GB2312" w:cs="Times New Roman"/>
          <w:sz w:val="28"/>
          <w:szCs w:val="28"/>
        </w:rPr>
      </w:pPr>
      <w:r>
        <w:rPr>
          <w:rFonts w:hint="eastAsia" w:ascii="楷体_GB2312" w:hAnsi="Times New Roman" w:eastAsia="楷体_GB2312" w:cs="Times New Roman"/>
          <w:sz w:val="28"/>
          <w:szCs w:val="28"/>
        </w:rPr>
        <w:t>（四）</w:t>
      </w:r>
      <w:r>
        <w:rPr>
          <w:rFonts w:ascii="Times New Roman" w:hAnsi="Times New Roman" w:eastAsia="仿宋_GB2312" w:cs="Times New Roman"/>
          <w:sz w:val="28"/>
          <w:szCs w:val="28"/>
        </w:rPr>
        <w:t>本办法未尽事项，以中山大学研究生院相关文件为准。</w:t>
      </w:r>
    </w:p>
    <w:p w14:paraId="357834DD">
      <w:pPr>
        <w:pStyle w:val="10"/>
        <w:widowControl/>
        <w:spacing w:line="540" w:lineRule="exact"/>
        <w:ind w:firstLine="0" w:firstLineChars="0"/>
        <w:jc w:val="left"/>
        <w:rPr>
          <w:rFonts w:ascii="Times New Roman" w:hAnsi="Times New Roman" w:eastAsia="仿宋_GB2312" w:cs="Times New Roman"/>
          <w:sz w:val="28"/>
          <w:szCs w:val="28"/>
        </w:rPr>
      </w:pPr>
    </w:p>
    <w:p w14:paraId="6D602524">
      <w:pPr>
        <w:pStyle w:val="6"/>
        <w:shd w:val="clear" w:color="auto" w:fill="FFFFFF"/>
        <w:spacing w:before="0" w:beforeAutospacing="0" w:after="0" w:afterAutospacing="0" w:line="540" w:lineRule="exact"/>
        <w:ind w:firstLine="560" w:firstLineChars="200"/>
        <w:rPr>
          <w:rStyle w:val="9"/>
          <w:rFonts w:ascii="Times New Roman" w:hAnsi="Times New Roman" w:eastAsia="黑体" w:cs="Times New Roman"/>
          <w:b w:val="0"/>
          <w:bCs w:val="0"/>
          <w:color w:val="000000"/>
          <w:sz w:val="28"/>
          <w:szCs w:val="28"/>
        </w:rPr>
      </w:pPr>
      <w:r>
        <w:rPr>
          <w:rStyle w:val="9"/>
          <w:rFonts w:hint="eastAsia" w:ascii="Times New Roman" w:hAnsi="Times New Roman" w:eastAsia="黑体" w:cs="Times New Roman"/>
          <w:b w:val="0"/>
          <w:bCs w:val="0"/>
          <w:color w:val="000000"/>
          <w:sz w:val="28"/>
          <w:szCs w:val="28"/>
        </w:rPr>
        <w:t>七</w:t>
      </w:r>
      <w:r>
        <w:rPr>
          <w:rStyle w:val="9"/>
          <w:rFonts w:ascii="Times New Roman" w:hAnsi="Times New Roman" w:eastAsia="黑体" w:cs="Times New Roman"/>
          <w:b w:val="0"/>
          <w:bCs w:val="0"/>
          <w:color w:val="000000"/>
          <w:sz w:val="28"/>
          <w:szCs w:val="28"/>
        </w:rPr>
        <w:t>、联系方式</w:t>
      </w:r>
    </w:p>
    <w:p w14:paraId="2DB0A9FB">
      <w:pPr>
        <w:widowControl/>
        <w:spacing w:line="54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电话：020-393326</w:t>
      </w:r>
      <w:r>
        <w:rPr>
          <w:rFonts w:hint="eastAsia" w:ascii="Times New Roman" w:hAnsi="Times New Roman" w:eastAsia="仿宋_GB2312" w:cs="Times New Roman"/>
          <w:sz w:val="28"/>
          <w:szCs w:val="28"/>
          <w:lang w:val="en-US" w:eastAsia="zh-CN"/>
        </w:rPr>
        <w:t>51</w:t>
      </w:r>
    </w:p>
    <w:p w14:paraId="7174AF23">
      <w:pPr>
        <w:widowControl/>
        <w:spacing w:line="54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邮箱: </w:t>
      </w:r>
      <w:r>
        <w:rPr>
          <w:rFonts w:hint="eastAsia" w:ascii="Times New Roman" w:hAnsi="Times New Roman" w:eastAsia="仿宋_GB2312" w:cs="Times New Roman"/>
          <w:sz w:val="28"/>
          <w:szCs w:val="28"/>
          <w:lang w:val="en-US" w:eastAsia="zh-CN"/>
        </w:rPr>
        <w:t>wumei23</w:t>
      </w:r>
      <w:r>
        <w:rPr>
          <w:rFonts w:ascii="Times New Roman" w:hAnsi="Times New Roman" w:eastAsia="仿宋_GB2312" w:cs="Times New Roman"/>
          <w:sz w:val="28"/>
          <w:szCs w:val="28"/>
        </w:rPr>
        <w:t>@mail.sysu.edu.cn</w:t>
      </w:r>
    </w:p>
    <w:p w14:paraId="6C71D1CA">
      <w:pPr>
        <w:widowControl/>
        <w:spacing w:line="540" w:lineRule="exact"/>
        <w:rPr>
          <w:rFonts w:ascii="Times New Roman" w:hAnsi="Times New Roman" w:eastAsia="仿宋_GB2312" w:cs="Times New Roman"/>
          <w:sz w:val="28"/>
          <w:szCs w:val="28"/>
        </w:rPr>
      </w:pPr>
    </w:p>
    <w:p w14:paraId="4A2D3A26">
      <w:pPr>
        <w:widowControl/>
        <w:spacing w:line="540" w:lineRule="exact"/>
        <w:rPr>
          <w:rFonts w:ascii="Times New Roman" w:hAnsi="Times New Roman" w:eastAsia="仿宋_GB2312" w:cs="Times New Roman"/>
          <w:sz w:val="28"/>
          <w:szCs w:val="28"/>
        </w:rPr>
      </w:pPr>
    </w:p>
    <w:p w14:paraId="34C04C5B">
      <w:pPr>
        <w:widowControl/>
        <w:spacing w:line="540" w:lineRule="exact"/>
        <w:rPr>
          <w:rFonts w:ascii="Times New Roman" w:hAnsi="Times New Roman" w:eastAsia="仿宋_GB2312" w:cs="Times New Roman"/>
          <w:sz w:val="28"/>
          <w:szCs w:val="28"/>
        </w:rPr>
      </w:pPr>
    </w:p>
    <w:p w14:paraId="3F8CFE51">
      <w:pPr>
        <w:widowControl/>
        <w:spacing w:line="540" w:lineRule="exact"/>
        <w:ind w:left="426"/>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中山大学新闻传播学院</w:t>
      </w:r>
    </w:p>
    <w:p w14:paraId="152C9389">
      <w:pPr>
        <w:widowControl/>
        <w:spacing w:line="540" w:lineRule="exact"/>
        <w:ind w:left="426"/>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年3月</w:t>
      </w:r>
      <w:r>
        <w:rPr>
          <w:rFonts w:hint="eastAsia" w:ascii="Times New Roman" w:hAnsi="Times New Roman" w:eastAsia="仿宋_GB2312" w:cs="Times New Roman"/>
          <w:sz w:val="28"/>
          <w:szCs w:val="28"/>
          <w:lang w:val="en-US" w:eastAsia="zh-CN"/>
        </w:rPr>
        <w:t>19</w:t>
      </w:r>
      <w:r>
        <w:rPr>
          <w:rFonts w:ascii="Times New Roman" w:hAnsi="Times New Roman" w:eastAsia="仿宋_GB2312" w:cs="Times New Roman"/>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480E30-143D-4D1B-902C-F6247BF44D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E0000" w:usb2="00000000" w:usb3="00000000" w:csb0="00040000" w:csb1="00000000"/>
    <w:embedRegular r:id="rId2" w:fontKey="{38AB4D39-E944-4D74-A6B8-54C0378DFBF4}"/>
  </w:font>
  <w:font w:name="仿宋_GB2312">
    <w:panose1 w:val="02010609030101010101"/>
    <w:charset w:val="86"/>
    <w:family w:val="modern"/>
    <w:pitch w:val="default"/>
    <w:sig w:usb0="00000001" w:usb1="080E0000" w:usb2="00000000" w:usb3="00000000" w:csb0="00040000" w:csb1="00000000"/>
    <w:embedRegular r:id="rId3" w:fontKey="{FCF8045D-7910-47E3-AB72-1098AD901F19}"/>
  </w:font>
  <w:font w:name="楷体_GB2312">
    <w:panose1 w:val="02010609030101010101"/>
    <w:charset w:val="86"/>
    <w:family w:val="modern"/>
    <w:pitch w:val="default"/>
    <w:sig w:usb0="00000001" w:usb1="080E0000" w:usb2="00000000" w:usb3="00000000" w:csb0="00040000" w:csb1="00000000"/>
    <w:embedRegular r:id="rId4" w:fontKey="{D221E0A6-DE72-4DE3-BF3B-1632DD3EC0B6}"/>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B3"/>
    <w:rsid w:val="00011892"/>
    <w:rsid w:val="000336AB"/>
    <w:rsid w:val="00035244"/>
    <w:rsid w:val="000359A0"/>
    <w:rsid w:val="00062B7D"/>
    <w:rsid w:val="0007709E"/>
    <w:rsid w:val="000A1277"/>
    <w:rsid w:val="000C1C0F"/>
    <w:rsid w:val="000E5074"/>
    <w:rsid w:val="00105B82"/>
    <w:rsid w:val="00127204"/>
    <w:rsid w:val="0016343F"/>
    <w:rsid w:val="00185261"/>
    <w:rsid w:val="00215F87"/>
    <w:rsid w:val="00236F5E"/>
    <w:rsid w:val="002613CF"/>
    <w:rsid w:val="00263B9A"/>
    <w:rsid w:val="00282DA3"/>
    <w:rsid w:val="00287E1E"/>
    <w:rsid w:val="002D59EB"/>
    <w:rsid w:val="002E09B3"/>
    <w:rsid w:val="002E16AD"/>
    <w:rsid w:val="00300F11"/>
    <w:rsid w:val="00330C33"/>
    <w:rsid w:val="00332A2F"/>
    <w:rsid w:val="003407BB"/>
    <w:rsid w:val="003542E6"/>
    <w:rsid w:val="003558DC"/>
    <w:rsid w:val="00372B26"/>
    <w:rsid w:val="003818D8"/>
    <w:rsid w:val="00385E89"/>
    <w:rsid w:val="003A25B7"/>
    <w:rsid w:val="00491AD0"/>
    <w:rsid w:val="00492DB2"/>
    <w:rsid w:val="004A6775"/>
    <w:rsid w:val="004D3EEC"/>
    <w:rsid w:val="004D6B47"/>
    <w:rsid w:val="005204E9"/>
    <w:rsid w:val="00520B6B"/>
    <w:rsid w:val="005216BD"/>
    <w:rsid w:val="00557E63"/>
    <w:rsid w:val="00576B7C"/>
    <w:rsid w:val="005A6984"/>
    <w:rsid w:val="005C55A6"/>
    <w:rsid w:val="005E1821"/>
    <w:rsid w:val="00645956"/>
    <w:rsid w:val="006B0525"/>
    <w:rsid w:val="006B1BAF"/>
    <w:rsid w:val="006F1488"/>
    <w:rsid w:val="007764D9"/>
    <w:rsid w:val="007A223D"/>
    <w:rsid w:val="007A6232"/>
    <w:rsid w:val="007B5D52"/>
    <w:rsid w:val="007E09DF"/>
    <w:rsid w:val="007F3D49"/>
    <w:rsid w:val="008322EB"/>
    <w:rsid w:val="008733B6"/>
    <w:rsid w:val="00887B7B"/>
    <w:rsid w:val="008A4639"/>
    <w:rsid w:val="008B36FC"/>
    <w:rsid w:val="008E4E71"/>
    <w:rsid w:val="009001DD"/>
    <w:rsid w:val="00927EEB"/>
    <w:rsid w:val="0095203F"/>
    <w:rsid w:val="00954177"/>
    <w:rsid w:val="009546A2"/>
    <w:rsid w:val="00986E09"/>
    <w:rsid w:val="009B3513"/>
    <w:rsid w:val="009F6E19"/>
    <w:rsid w:val="00A2121D"/>
    <w:rsid w:val="00A31E4B"/>
    <w:rsid w:val="00A31F70"/>
    <w:rsid w:val="00A87167"/>
    <w:rsid w:val="00AA3EC4"/>
    <w:rsid w:val="00AB1DFD"/>
    <w:rsid w:val="00AD75FF"/>
    <w:rsid w:val="00B30474"/>
    <w:rsid w:val="00B453C2"/>
    <w:rsid w:val="00BF5391"/>
    <w:rsid w:val="00C23E2B"/>
    <w:rsid w:val="00C372D8"/>
    <w:rsid w:val="00C44C4B"/>
    <w:rsid w:val="00C460DF"/>
    <w:rsid w:val="00C53532"/>
    <w:rsid w:val="00C829BE"/>
    <w:rsid w:val="00CD61A8"/>
    <w:rsid w:val="00D31026"/>
    <w:rsid w:val="00D61808"/>
    <w:rsid w:val="00DA3659"/>
    <w:rsid w:val="00DA4757"/>
    <w:rsid w:val="00DD078F"/>
    <w:rsid w:val="00E22B6C"/>
    <w:rsid w:val="00E862F1"/>
    <w:rsid w:val="00E9272D"/>
    <w:rsid w:val="00E936E8"/>
    <w:rsid w:val="00EC65E3"/>
    <w:rsid w:val="00ED5A95"/>
    <w:rsid w:val="00F1285C"/>
    <w:rsid w:val="00FB64D3"/>
    <w:rsid w:val="00FD57D3"/>
    <w:rsid w:val="0F63747B"/>
    <w:rsid w:val="4E6D7EE1"/>
    <w:rsid w:val="5EF65796"/>
    <w:rsid w:val="9FBFC334"/>
    <w:rsid w:val="FDF9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rPr>
      <w:rFonts w:ascii="Times New Roman" w:hAnsi="Times New Roman" w:eastAsia="宋体" w:cs="Times New Roman"/>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character" w:customStyle="1" w:styleId="14">
    <w:name w:val="批注文字 字符"/>
    <w:basedOn w:val="8"/>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中山大学</Company>
  <Pages>3</Pages>
  <Words>881</Words>
  <Characters>947</Characters>
  <Lines>6</Lines>
  <Paragraphs>1</Paragraphs>
  <TotalTime>164</TotalTime>
  <ScaleCrop>false</ScaleCrop>
  <LinksUpToDate>false</LinksUpToDate>
  <CharactersWithSpaces>954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2023-03-20T21:32:00Z</dcterms:created>
  <dc:creator>夏晴</dc:creator>
  <cp:lastModifiedBy>吴媚</cp:lastModifiedBy>
  <cp:lastPrinted>2024-03-21T20:23:00Z</cp:lastPrinted>
  <dcterms:modified xsi:type="dcterms:W3CDTF">2025-03-19T07:19:27Z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4F9D48DEBB0AC5352D29FC650CC1EE32_42</vt:lpwstr>
  </property>
  <property fmtid="{D5CDD505-2E9C-101B-9397-08002B2CF9AE}" pid="4" name="KSOTemplateDocerSaveRecord">
    <vt:lpwstr>eyJoZGlkIjoiMGQ1MDFiNjQ4MTVjZWYzYTlmNmM3ODMxNWZlMzBlNmEiLCJ1c2VySWQiOiIxNjg1NTEwMjI3In0=</vt:lpwstr>
  </property>
</Properties>
</file>